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ด้านคุณภาพบัณฑิต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๑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  <w:t>บัณฑิตปริญญาตรีที่ได้งานทำหรือประกอบอาชีพอิสระภายใน ๑ ปี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บัณฑิตปริญญาตรีที่สำเร็จการศึกษาในหลักสูตรภาคปกติ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ภาคพิเศษ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และภาคนอกเวลาในสาขา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นั้นๆ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ที่ได้งานทำ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หรือมีกิจการของตนเองที่มีรายได้ประจำ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๑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ปีนับจากวันที่สำเร็จการศึกษา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เมื่อเทียบกับบัณฑิตที่สำเร็จการศึกษาในปีการศึกษานั้น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การนับการมีงานทำ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นับกรณีการทำงานสุจริตทุกประเภทที่สามารถสร้างรายได้เข้ามาประจำเพื่อ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เลี้ยงชีพตนเองได้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การนับจำนวนผู้มีงานทำของผู้สำเร็จการศึกษาที่ลงทะเบียนเรียนในภาคพิเศษหรือภาคนอกเวลา</w:t>
      </w:r>
    </w:p>
    <w:p w:rsidR="00690A3D" w:rsidRPr="009F0B6E" w:rsidRDefault="002D3694" w:rsidP="002D3694">
      <w:pPr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ให้นับเฉพาะผู้ที่เปลี่ยนงานใหม่หลังสำเร็จการศึกษาเท่านั้น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วิธีการคำนวณ</w:t>
      </w:r>
    </w:p>
    <w:p w:rsidR="00785BDF" w:rsidRPr="009F0B6E" w:rsidRDefault="009F0B6E" w:rsidP="00785B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8.95pt;margin-top:12.65pt;width:252.65pt;height:45.15pt;z-index:251662336;mso-width-relative:margin;mso-height-relative:margin">
            <v:textbox style="mso-next-textbox:#_x0000_s1029">
              <w:txbxContent>
                <w:p w:rsidR="001257EB" w:rsidRPr="007E1CEB" w:rsidRDefault="001257EB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จำนวนบัณฑิตปริญญาตรีที่ได้งานทำหรือประกอบอาชีพอิสระภายใน ๑ ปี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๑๐๐</w:t>
                  </w:r>
                </w:p>
                <w:p w:rsidR="001257EB" w:rsidRPr="007E1CEB" w:rsidRDefault="001257EB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        จำนวนบัณฑิตที่ตอบแบบสำรวจทั้งหมด</w:t>
                  </w:r>
                </w:p>
                <w:p w:rsidR="001257EB" w:rsidRDefault="001257EB" w:rsidP="00785BDF"/>
              </w:txbxContent>
            </v:textbox>
          </v:shape>
        </w:pict>
      </w:r>
      <w:r w:rsidRPr="009F0B6E">
        <w:rPr>
          <w:rFonts w:ascii="TH SarabunPSK" w:hAnsi="TH SarabunPSK" w:cs="TH SarabunPSK"/>
          <w:noProof/>
          <w:sz w:val="32"/>
          <w:szCs w:val="32"/>
        </w:rPr>
        <w:pict>
          <v:shape id="_x0000_s1028" type="#_x0000_t202" style="position:absolute;left:0;text-align:left;margin-left:88.95pt;margin-top:12.65pt;width:252.65pt;height:45.15pt;z-index:251661312;mso-width-relative:margin;mso-height-relative:margin">
            <v:textbox style="mso-next-textbox:#_x0000_s1028">
              <w:txbxContent>
                <w:p w:rsidR="001257EB" w:rsidRPr="007E1CEB" w:rsidRDefault="001257EB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จำนวนบัณฑิตปริญญาตรีที่ได้งานทำหรือประกอบอาชีพอิสระภายใน ๑ ปี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๑๐๐</w:t>
                  </w:r>
                </w:p>
                <w:p w:rsidR="001257EB" w:rsidRPr="007E1CEB" w:rsidRDefault="001257EB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        จำนวนบัณฑิตที่ตอบแบบสำรวจทั้งหมด</w:t>
                  </w:r>
                </w:p>
                <w:p w:rsidR="001257EB" w:rsidRDefault="001257EB" w:rsidP="00785BDF"/>
              </w:txbxContent>
            </v:textbox>
          </v:shape>
        </w:pict>
      </w:r>
      <w:r w:rsidRPr="009F0B6E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26" type="#_x0000_t202" style="position:absolute;left:0;text-align:left;margin-left:88.95pt;margin-top:12.65pt;width:252.65pt;height:45.15pt;z-index:251660288;mso-width-relative:margin;mso-height-relative:margin">
            <v:textbox style="mso-next-textbox:#_x0000_s1026">
              <w:txbxContent>
                <w:p w:rsidR="00785BDF" w:rsidRPr="007E1CEB" w:rsidRDefault="00785BDF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u w:val="single"/>
                      <w:cs/>
                    </w:rPr>
                    <w:t>จำนวนบัณฑิตปริญญาตรีที่ได้งานทำหรือประกอบอาชีพอิสระภายใน ๑ ปี</w:t>
                  </w:r>
                  <w:r>
                    <w:rPr>
                      <w:rFonts w:ascii="TH Niramit AS" w:hAnsi="TH Niramit AS" w:cs="TH Niramit AS"/>
                      <w:sz w:val="20"/>
                      <w:szCs w:val="20"/>
                    </w:rPr>
                    <w:t xml:space="preserve">  x </w:t>
                  </w: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>๑๐๐</w:t>
                  </w:r>
                </w:p>
                <w:p w:rsidR="00785BDF" w:rsidRPr="007E1CEB" w:rsidRDefault="00785BDF" w:rsidP="00785BDF">
                  <w:pPr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0"/>
                      <w:szCs w:val="20"/>
                      <w:cs/>
                    </w:rPr>
                    <w:t xml:space="preserve">                     จำนวนบัณฑิตที่ตอบแบบสำรวจทั้งหมด</w:t>
                  </w:r>
                </w:p>
                <w:p w:rsidR="00785BDF" w:rsidRDefault="00785BDF" w:rsidP="00785BDF"/>
              </w:txbxContent>
            </v:textbox>
          </v:shape>
        </w:pict>
      </w:r>
      <w:r w:rsidR="00785BDF" w:rsidRPr="009F0B6E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85BDF" w:rsidRPr="009F0B6E" w:rsidRDefault="00785BDF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5BDF" w:rsidRPr="009F0B6E" w:rsidRDefault="00785BDF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ไม่นับรวมบัณฑิตที่มีงานทำก่อนเข้าศึกษาหรือมีกิจการของตนเองที่มีรายได้ประจำอยู่แล้ว</w:t>
      </w:r>
    </w:p>
    <w:p w:rsidR="002D3694" w:rsidRPr="009F0B6E" w:rsidRDefault="00785BDF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3694" w:rsidRPr="009F0B6E">
        <w:rPr>
          <w:rFonts w:ascii="TH SarabunPSK" w:hAnsi="TH SarabunPSK" w:cs="TH SarabunPSK"/>
          <w:sz w:val="32"/>
          <w:szCs w:val="32"/>
          <w:cs/>
        </w:rPr>
        <w:t>ผู้ที่ศึกษาต่อในระดับบัณฑิตศึกษา</w:t>
      </w:r>
      <w:r w:rsidR="002D3694"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="002D3694" w:rsidRPr="009F0B6E">
        <w:rPr>
          <w:rFonts w:ascii="TH SarabunPSK" w:hAnsi="TH SarabunPSK" w:cs="TH SarabunPSK"/>
          <w:sz w:val="32"/>
          <w:szCs w:val="32"/>
          <w:cs/>
        </w:rPr>
        <w:t>ผู้อุปสมบท</w:t>
      </w:r>
      <w:r w:rsidR="002D3694"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="002D3694" w:rsidRPr="009F0B6E">
        <w:rPr>
          <w:rFonts w:ascii="TH SarabunPSK" w:hAnsi="TH SarabunPSK" w:cs="TH SarabunPSK"/>
          <w:sz w:val="32"/>
          <w:szCs w:val="32"/>
          <w:cs/>
        </w:rPr>
        <w:t>และผู้ที่เกณฑ์ทหาร</w:t>
      </w:r>
    </w:p>
    <w:p w:rsidR="00785BDF" w:rsidRPr="009F0B6E" w:rsidRDefault="00785BDF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ใช้บัญญัติไตรยางศ์เทียบ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กำหนดร้อยละ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๑๐๐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เท่ากับ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๕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85BDF" w:rsidRPr="009F0B6E" w:rsidRDefault="00785BDF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ข้อมูลจากการสำรวจต้องมีความเป็นตัวแทนของผู้สำเร็จการศึกษาทั้งในเชิงปริมาณ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อย่างน้อยร้อยละ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๗๐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และในเชิงคุณลักษณะ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ครอบคลุมทุกคณะ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กรณีบัณฑิตที่ตอบแบบสำรวจไม่ถึงร้อยละ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๗๐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ของบัณฑิตที่สำเร็จ</w:t>
      </w:r>
    </w:p>
    <w:p w:rsidR="002D3694" w:rsidRPr="009F0B6E" w:rsidRDefault="002D3694" w:rsidP="002D369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ให้มีการติดตามซ</w:t>
      </w:r>
      <w:r w:rsidR="00785BDF" w:rsidRPr="009F0B6E">
        <w:rPr>
          <w:rFonts w:ascii="TH SarabunPSK" w:hAnsi="TH SarabunPSK" w:cs="TH SarabunPSK"/>
          <w:sz w:val="32"/>
          <w:szCs w:val="32"/>
          <w:cs/>
        </w:rPr>
        <w:t>้ำ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โดยผลการสำรวจต้องสามารถระบุข้อมูล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๑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จำนวนผู้ตอบแบบสำรวจ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๒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จำนวนผู้สำเร็จการศึกษาทั้งภาคปกติและภาคพิเศษ</w:t>
      </w:r>
      <w:r w:rsidRPr="009F0B6E">
        <w:rPr>
          <w:rFonts w:ascii="TH SarabunPSK" w:hAnsi="TH SarabunPSK" w:cs="TH SarabunPSK"/>
          <w:sz w:val="32"/>
          <w:szCs w:val="32"/>
        </w:rPr>
        <w:t xml:space="preserve"> (</w:t>
      </w:r>
      <w:r w:rsidRPr="009F0B6E">
        <w:rPr>
          <w:rFonts w:ascii="TH SarabunPSK" w:hAnsi="TH SarabunPSK" w:cs="TH SarabunPSK"/>
          <w:sz w:val="32"/>
          <w:szCs w:val="32"/>
          <w:cs/>
        </w:rPr>
        <w:t>ภาคนอกเวลาราชการ</w:t>
      </w:r>
      <w:r w:rsidRPr="009F0B6E">
        <w:rPr>
          <w:rFonts w:ascii="TH SarabunPSK" w:hAnsi="TH SarabunPSK" w:cs="TH SarabunPSK"/>
          <w:sz w:val="32"/>
          <w:szCs w:val="32"/>
        </w:rPr>
        <w:t>)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๓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จำนวนผู้สำเร็จการศึกษาที่ได้งานทำ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๔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จำนวนผู้สำเร็จการศึกษาประกอบอาชีพอิสระ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๕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จำนวนบัณฑิตที่มีงานทำก่อนเข้าศึกษา</w:t>
      </w:r>
    </w:p>
    <w:p w:rsidR="002D3694" w:rsidRPr="009F0B6E" w:rsidRDefault="002D3694" w:rsidP="00785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๖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จำนวนบัณฑิตที่ศึกษาต่อ</w:t>
      </w:r>
    </w:p>
    <w:p w:rsidR="002D3694" w:rsidRPr="009F0B6E" w:rsidRDefault="002D3694" w:rsidP="00785BDF">
      <w:pPr>
        <w:ind w:firstLine="720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๗</w:t>
      </w:r>
      <w:r w:rsidRPr="009F0B6E">
        <w:rPr>
          <w:rFonts w:ascii="TH SarabunPSK" w:hAnsi="TH SarabunPSK" w:cs="TH SarabunPSK"/>
          <w:sz w:val="32"/>
          <w:szCs w:val="32"/>
        </w:rPr>
        <w:t xml:space="preserve">. </w:t>
      </w:r>
      <w:r w:rsidRPr="009F0B6E">
        <w:rPr>
          <w:rFonts w:ascii="TH SarabunPSK" w:hAnsi="TH SarabunPSK" w:cs="TH SarabunPSK"/>
          <w:sz w:val="32"/>
          <w:szCs w:val="32"/>
          <w:cs/>
        </w:rPr>
        <w:t>เงินเดือนหรือรายได้ต่อเดือน</w:t>
      </w:r>
      <w:r w:rsidRPr="009F0B6E">
        <w:rPr>
          <w:rFonts w:ascii="TH SarabunPSK" w:hAnsi="TH SarabunPSK" w:cs="TH SarabunPSK"/>
          <w:sz w:val="32"/>
          <w:szCs w:val="32"/>
        </w:rPr>
        <w:t xml:space="preserve"> </w:t>
      </w:r>
      <w:r w:rsidRPr="009F0B6E">
        <w:rPr>
          <w:rFonts w:ascii="TH SarabunPSK" w:hAnsi="TH SarabunPSK" w:cs="TH SarabunPSK"/>
          <w:sz w:val="32"/>
          <w:szCs w:val="32"/>
          <w:cs/>
        </w:rPr>
        <w:t>ของผู้สำเร็จการศึกษาที่ได้งานทำหรือประกอบอาชีพอิสระ</w:t>
      </w:r>
    </w:p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ผลดำเนินงานและข้อมูลพื้นฐาน </w:t>
      </w:r>
      <w:r w:rsidRPr="009F0B6E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="00832F25" w:rsidRPr="009F0B6E">
        <w:rPr>
          <w:rFonts w:ascii="TH SarabunPSK" w:hAnsi="TH SarabunPSK" w:cs="TH SarabunPSK"/>
          <w:sz w:val="32"/>
          <w:szCs w:val="32"/>
          <w:cs/>
        </w:rPr>
        <w:t>๑</w:t>
      </w:r>
    </w:p>
    <w:p w:rsidR="00755F36" w:rsidRPr="009F0B6E" w:rsidRDefault="00755F36" w:rsidP="00755F36">
      <w:pPr>
        <w:tabs>
          <w:tab w:val="left" w:pos="72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ab/>
        <w:t>คณะมนุษยศาสตร์และสังคมศาสตร์มีผลการดำเนินได้ ร้อยละ  ตามเกณฑ์มาตรฐาน สมศ.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700"/>
        <w:gridCol w:w="2268"/>
        <w:gridCol w:w="2410"/>
      </w:tblGrid>
      <w:tr w:rsidR="00755F36" w:rsidRPr="009F0B6E" w:rsidTr="00804290">
        <w:trPr>
          <w:tblHeader/>
          <w:jc w:val="center"/>
        </w:trPr>
        <w:tc>
          <w:tcPr>
            <w:tcW w:w="64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700" w:type="dxa"/>
            <w:vMerge w:val="restart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2268" w:type="dxa"/>
            <w:vAlign w:val="center"/>
          </w:tcPr>
          <w:p w:rsidR="00832F25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ผลดำเนินงาน</w:t>
            </w:r>
            <w:r w:rsidR="00832F25"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(พ.ศ/งปม./กศ.)</w:t>
            </w:r>
          </w:p>
        </w:tc>
        <w:tc>
          <w:tcPr>
            <w:tcW w:w="2410" w:type="dxa"/>
            <w:vMerge w:val="restart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55F36" w:rsidRPr="009F0B6E" w:rsidTr="00832F25">
        <w:trPr>
          <w:trHeight w:val="378"/>
          <w:tblHeader/>
          <w:jc w:val="center"/>
        </w:trPr>
        <w:tc>
          <w:tcPr>
            <w:tcW w:w="649" w:type="dxa"/>
            <w:vMerge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Merge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๒๕๕๓</w:t>
            </w:r>
          </w:p>
        </w:tc>
        <w:tc>
          <w:tcPr>
            <w:tcW w:w="2410" w:type="dxa"/>
            <w:vMerge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</w:t>
            </w:r>
          </w:p>
        </w:tc>
        <w:tc>
          <w:tcPr>
            <w:tcW w:w="2268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มนส. ๑.๐.๐.๑</w:t>
            </w: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จำนวนผู้ตอบแบบสำรวจ</w:t>
            </w:r>
          </w:p>
        </w:tc>
        <w:tc>
          <w:tcPr>
            <w:tcW w:w="2268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ร้อยละของผู้ตอบแบบสำรวจ</w:t>
            </w:r>
          </w:p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 ๒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๑๐๐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ข้อ๑)</w:t>
            </w:r>
          </w:p>
        </w:tc>
        <w:tc>
          <w:tcPr>
            <w:tcW w:w="2268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%</w:t>
            </w: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จำนวนผู้ตอบ ลาศึกษาต่อ</w:t>
            </w:r>
          </w:p>
        </w:tc>
        <w:tc>
          <w:tcPr>
            <w:tcW w:w="2268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จำนวนผู้ตอบมีงานทำก่อนเข้าศึกษา</w:t>
            </w:r>
          </w:p>
        </w:tc>
        <w:tc>
          <w:tcPr>
            <w:tcW w:w="2268" w:type="dxa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70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จำนวนผู้ตอบ เกณฑ์ทหาร /ลาอุปสมบท</w:t>
            </w:r>
          </w:p>
        </w:tc>
        <w:tc>
          <w:tcPr>
            <w:tcW w:w="2268" w:type="dxa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จำนวนผู้ตอบยังไม่มีงานทำ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จำนวนผู้ตอบที่มีงานทำหรือประกอบอาชีพอิสระ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 [ 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(ข้อ ๔+ข้อ ๕+ข้อ ๖+ข้อ๗)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F36" w:rsidRPr="009F0B6E" w:rsidRDefault="00832F25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ใช้เป็นตัวหาร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๒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(ข้อ ๔+ข้อ ๕+ข้อ ๖)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</w:p>
        </w:tc>
        <w:tc>
          <w:tcPr>
            <w:tcW w:w="2268" w:type="dxa"/>
            <w:shd w:val="clear" w:color="auto" w:fill="auto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5F36" w:rsidRPr="009F0B6E" w:rsidTr="00804290">
        <w:trPr>
          <w:jc w:val="center"/>
        </w:trPr>
        <w:tc>
          <w:tcPr>
            <w:tcW w:w="64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ร้อยละบัณฑิตที่ได้งานทำหรือประกอบอาชีพอิสระ ใน </w:t>
            </w: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๑ ปี </w:t>
            </w:r>
          </w:p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(ข้อ ๘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๑๐๐ </w:t>
            </w:r>
            <w:r w:rsidRPr="009F0B6E">
              <w:rPr>
                <w:rFonts w:ascii="TH SarabunPSK" w:hAnsi="TH SarabunPSK" w:cs="TH SarabunPSK"/>
                <w:sz w:val="32"/>
                <w:szCs w:val="32"/>
              </w:rPr>
              <w:sym w:font="Symbol" w:char="F0B8"/>
            </w: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ข้อ๙)</w:t>
            </w:r>
          </w:p>
        </w:tc>
        <w:tc>
          <w:tcPr>
            <w:tcW w:w="2268" w:type="dxa"/>
            <w:shd w:val="clear" w:color="auto" w:fill="auto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755F36" w:rsidRPr="009F0B6E" w:rsidRDefault="00755F36" w:rsidP="00804290">
            <w:pPr>
              <w:tabs>
                <w:tab w:val="left" w:pos="720"/>
                <w:tab w:val="left" w:pos="144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257EB" w:rsidRPr="009F0B6E" w:rsidRDefault="001257EB" w:rsidP="001257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ผลการประเมินตนเองของตัวบ่งชี้ที่ ๑</w:t>
      </w:r>
    </w:p>
    <w:p w:rsidR="001257EB" w:rsidRPr="009F0B6E" w:rsidRDefault="001257EB" w:rsidP="001257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sz w:val="32"/>
          <w:szCs w:val="32"/>
          <w:cs/>
        </w:rPr>
        <w:t>คณะมนุษยศาสตร์และสังคมศาสตร์ มีผลการดำเนินงานบรรลุเป้าหมาย เพราะกำหนดเป้าหมายไว้ที่ร้อยละ ๗๕</w:t>
      </w:r>
      <w:r w:rsidR="00567887" w:rsidRPr="009F0B6E">
        <w:rPr>
          <w:rFonts w:ascii="TH SarabunPSK" w:hAnsi="TH SarabunPSK" w:cs="TH SarabunPSK"/>
          <w:sz w:val="32"/>
          <w:szCs w:val="32"/>
          <w:cs/>
        </w:rPr>
        <w:t xml:space="preserve"> ตามเกณฑ์มาตรฐาน สมศ</w:t>
      </w:r>
      <w:r w:rsidRPr="009F0B6E">
        <w:rPr>
          <w:rFonts w:ascii="TH SarabunPSK" w:hAnsi="TH SarabunPSK" w:cs="TH SarabunPSK"/>
          <w:sz w:val="32"/>
          <w:szCs w:val="32"/>
          <w:cs/>
        </w:rPr>
        <w:t xml:space="preserve">. และดำเนินการได้ที่ร้อยละ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70"/>
        <w:gridCol w:w="2311"/>
      </w:tblGrid>
      <w:tr w:rsidR="00832F25" w:rsidRPr="009F0B6E" w:rsidTr="00804290">
        <w:tc>
          <w:tcPr>
            <w:tcW w:w="2310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51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32F25" w:rsidRPr="009F0B6E" w:rsidTr="00804290">
        <w:tc>
          <w:tcPr>
            <w:tcW w:w="2310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๗๕</w:t>
            </w:r>
          </w:p>
        </w:tc>
        <w:tc>
          <w:tcPr>
            <w:tcW w:w="2051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        </w:t>
            </w:r>
          </w:p>
        </w:tc>
        <w:tc>
          <w:tcPr>
            <w:tcW w:w="2570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คะแนน</w:t>
            </w:r>
          </w:p>
        </w:tc>
        <w:tc>
          <w:tcPr>
            <w:tcW w:w="2311" w:type="dxa"/>
          </w:tcPr>
          <w:p w:rsidR="00832F25" w:rsidRPr="009F0B6E" w:rsidRDefault="00832F25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รายการและเอกสารหลักฐานของตัวบ่งชี้ที่ 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832F25" w:rsidRPr="009F0B6E" w:rsidTr="00804290">
        <w:tc>
          <w:tcPr>
            <w:tcW w:w="1951" w:type="dxa"/>
          </w:tcPr>
          <w:p w:rsidR="00832F25" w:rsidRPr="009F0B6E" w:rsidRDefault="00832F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มนส. ๑.๐.๐.๑</w:t>
            </w:r>
          </w:p>
        </w:tc>
        <w:tc>
          <w:tcPr>
            <w:tcW w:w="7291" w:type="dxa"/>
          </w:tcPr>
          <w:p w:rsidR="00832F25" w:rsidRPr="009F0B6E" w:rsidRDefault="00832F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2F25" w:rsidRPr="009F0B6E" w:rsidTr="00804290">
        <w:tc>
          <w:tcPr>
            <w:tcW w:w="1951" w:type="dxa"/>
          </w:tcPr>
          <w:p w:rsidR="00832F25" w:rsidRPr="009F0B6E" w:rsidRDefault="00832F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0B6E">
              <w:rPr>
                <w:rFonts w:ascii="TH SarabunPSK" w:hAnsi="TH SarabunPSK" w:cs="TH SarabunPSK"/>
                <w:sz w:val="32"/>
                <w:szCs w:val="32"/>
                <w:cs/>
              </w:rPr>
              <w:t>มนส. ๑.๐.๐.๒</w:t>
            </w:r>
          </w:p>
        </w:tc>
        <w:tc>
          <w:tcPr>
            <w:tcW w:w="7291" w:type="dxa"/>
          </w:tcPr>
          <w:p w:rsidR="00832F25" w:rsidRPr="009F0B6E" w:rsidRDefault="00832F25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32F25" w:rsidRPr="009F0B6E" w:rsidRDefault="00832F25" w:rsidP="00832F25">
      <w:pPr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9F0B6E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832F25" w:rsidRPr="009F0B6E" w:rsidRDefault="00832F25" w:rsidP="00832F25">
      <w:pPr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F25" w:rsidRPr="009F0B6E" w:rsidRDefault="00832F25" w:rsidP="00832F2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32F25" w:rsidRPr="009F0B6E" w:rsidRDefault="00832F25" w:rsidP="00832F25">
      <w:pPr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จุดที่ควรพัฒนา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F25" w:rsidRPr="009F0B6E" w:rsidRDefault="00832F25" w:rsidP="00832F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32F25" w:rsidRPr="009F0B6E" w:rsidRDefault="00832F25" w:rsidP="00832F2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F0B6E">
        <w:rPr>
          <w:rFonts w:ascii="TH SarabunPSK" w:hAnsi="TH SarabunPSK" w:cs="TH SarabunPSK"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F0B6E">
        <w:rPr>
          <w:rFonts w:ascii="TH SarabunPSK" w:hAnsi="TH SarabunPSK" w:cs="TH SarabunPSK"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B6E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832F25" w:rsidRPr="009F0B6E" w:rsidRDefault="00832F25" w:rsidP="00832F2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0B6E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9F0B6E">
        <w:rPr>
          <w:rFonts w:ascii="TH SarabunPSK" w:hAnsi="TH SarabunPSK" w:cs="TH SarabunPSK"/>
          <w:sz w:val="32"/>
          <w:szCs w:val="32"/>
          <w:cs/>
        </w:rPr>
        <w:tab/>
      </w:r>
      <w:r w:rsidRPr="009F0B6E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755F36" w:rsidRPr="009F0B6E" w:rsidRDefault="00755F36" w:rsidP="00832F25">
      <w:pPr>
        <w:tabs>
          <w:tab w:val="left" w:pos="72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tabs>
          <w:tab w:val="left" w:pos="720"/>
          <w:tab w:val="left" w:pos="1440"/>
        </w:tabs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F36" w:rsidRPr="009F0B6E" w:rsidRDefault="00755F36" w:rsidP="00755F36">
      <w:pPr>
        <w:rPr>
          <w:rFonts w:ascii="TH SarabunPSK" w:hAnsi="TH SarabunPSK" w:cs="TH SarabunPSK"/>
          <w:sz w:val="32"/>
          <w:szCs w:val="32"/>
        </w:rPr>
      </w:pPr>
    </w:p>
    <w:bookmarkEnd w:id="0"/>
    <w:p w:rsidR="00785BDF" w:rsidRPr="009F0B6E" w:rsidRDefault="00785BDF" w:rsidP="00785BDF">
      <w:pPr>
        <w:rPr>
          <w:rFonts w:ascii="TH SarabunPSK" w:hAnsi="TH SarabunPSK" w:cs="TH SarabunPSK"/>
          <w:sz w:val="32"/>
          <w:szCs w:val="32"/>
          <w:cs/>
        </w:rPr>
      </w:pPr>
    </w:p>
    <w:sectPr w:rsidR="00785BDF" w:rsidRPr="009F0B6E" w:rsidSect="00795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910"/>
    <w:multiLevelType w:val="hybridMultilevel"/>
    <w:tmpl w:val="07A6E20C"/>
    <w:lvl w:ilvl="0" w:tplc="192E3B2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D3694"/>
    <w:rsid w:val="000852E0"/>
    <w:rsid w:val="001257EB"/>
    <w:rsid w:val="002D3694"/>
    <w:rsid w:val="00567887"/>
    <w:rsid w:val="00617F4E"/>
    <w:rsid w:val="00755F36"/>
    <w:rsid w:val="00785BDF"/>
    <w:rsid w:val="007950FC"/>
    <w:rsid w:val="007C2567"/>
    <w:rsid w:val="00832F25"/>
    <w:rsid w:val="009F0B6E"/>
    <w:rsid w:val="00B73B6F"/>
    <w:rsid w:val="00C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DF"/>
    <w:pPr>
      <w:ind w:left="720"/>
      <w:contextualSpacing/>
    </w:pPr>
  </w:style>
  <w:style w:type="table" w:styleId="a4">
    <w:name w:val="Table Grid"/>
    <w:basedOn w:val="a1"/>
    <w:uiPriority w:val="59"/>
    <w:rsid w:val="00832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7</cp:revision>
  <dcterms:created xsi:type="dcterms:W3CDTF">2012-05-03T10:49:00Z</dcterms:created>
  <dcterms:modified xsi:type="dcterms:W3CDTF">2012-05-05T03:38:00Z</dcterms:modified>
</cp:coreProperties>
</file>