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Pr="00DF7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Pr="00DF7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การพัฒนาคณาจารย์</w:t>
      </w: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คุณภาพของคณาจารย์เป็นปัจจัยสำคัญที่ส่งผลต่อคุณภาพของผู้เรียน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รวมทั้งพิจารณาจากความสำเร็จ</w:t>
      </w: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ของสถานศึกษาในการส่งเสริม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สนับสนุนการพัฒนาคุณภาพอาจารย์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เพื่อให้อาจารย์ติดตามความก้าวหน้าทางวิชาการอย่างต่อเนื่อง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อันจะทำให้สถานศึกษาสามารถแข่งขันได้ในระดับสากล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คุณภาพอาจารย์พิจารณาจากคุณวุฒิและตำแหน่งทางวิชาการ</w:t>
      </w: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กำหนดค่าน้ำหนักระดับคุณภาพอาจารย์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701"/>
        <w:gridCol w:w="1720"/>
        <w:gridCol w:w="1682"/>
      </w:tblGrid>
      <w:tr w:rsidR="00471183" w:rsidRPr="00DF7F41" w:rsidTr="00471183">
        <w:trPr>
          <w:trHeight w:val="682"/>
        </w:trPr>
        <w:tc>
          <w:tcPr>
            <w:tcW w:w="2693" w:type="dxa"/>
          </w:tcPr>
          <w:p w:rsidR="00471183" w:rsidRPr="00DF7F41" w:rsidRDefault="00DF7F41" w:rsidP="00471183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6.2pt;margin-top:-.25pt;width:134.5pt;height:35.3pt;z-index:251664384" o:connectortype="straight"/>
              </w:pict>
            </w:r>
            <w:r w:rsidR="00471183"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471183" w:rsidRPr="00DF7F41" w:rsidRDefault="00471183" w:rsidP="004711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701" w:type="dxa"/>
            <w:vAlign w:val="center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20" w:type="dxa"/>
            <w:vAlign w:val="center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682" w:type="dxa"/>
            <w:vAlign w:val="center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</w:tr>
      <w:tr w:rsidR="00471183" w:rsidRPr="00DF7F41" w:rsidTr="00471183">
        <w:tc>
          <w:tcPr>
            <w:tcW w:w="2693" w:type="dxa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701" w:type="dxa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</w:rPr>
              <w:t>Q</w:t>
            </w:r>
          </w:p>
        </w:tc>
        <w:tc>
          <w:tcPr>
            <w:tcW w:w="1720" w:type="dxa"/>
          </w:tcPr>
          <w:p w:rsidR="00471183" w:rsidRPr="00DF7F41" w:rsidRDefault="00956BA1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82" w:type="dxa"/>
          </w:tcPr>
          <w:p w:rsidR="00471183" w:rsidRPr="00DF7F41" w:rsidRDefault="00956BA1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471183" w:rsidRPr="00DF7F41" w:rsidTr="00471183">
        <w:tc>
          <w:tcPr>
            <w:tcW w:w="2693" w:type="dxa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701" w:type="dxa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720" w:type="dxa"/>
          </w:tcPr>
          <w:p w:rsidR="00471183" w:rsidRPr="00DF7F41" w:rsidRDefault="00956BA1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82" w:type="dxa"/>
          </w:tcPr>
          <w:p w:rsidR="00471183" w:rsidRPr="00DF7F41" w:rsidRDefault="00956BA1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471183" w:rsidRPr="00DF7F41" w:rsidTr="00471183">
        <w:tc>
          <w:tcPr>
            <w:tcW w:w="2693" w:type="dxa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701" w:type="dxa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720" w:type="dxa"/>
          </w:tcPr>
          <w:p w:rsidR="00471183" w:rsidRPr="00DF7F41" w:rsidRDefault="00956BA1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82" w:type="dxa"/>
          </w:tcPr>
          <w:p w:rsidR="00471183" w:rsidRPr="00DF7F41" w:rsidRDefault="00956BA1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471183" w:rsidRPr="00DF7F41" w:rsidTr="00471183">
        <w:tc>
          <w:tcPr>
            <w:tcW w:w="2693" w:type="dxa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701" w:type="dxa"/>
          </w:tcPr>
          <w:p w:rsidR="00471183" w:rsidRPr="00DF7F41" w:rsidRDefault="00471183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20" w:type="dxa"/>
          </w:tcPr>
          <w:p w:rsidR="00471183" w:rsidRPr="00DF7F41" w:rsidRDefault="00956BA1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682" w:type="dxa"/>
          </w:tcPr>
          <w:p w:rsidR="00471183" w:rsidRPr="00DF7F41" w:rsidRDefault="00956BA1" w:rsidP="004711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471183" w:rsidRPr="00DF7F41" w:rsidRDefault="00471183" w:rsidP="00956BA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ค่าดัชนีคุณภาพอาจารย์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คำนวณดังนี้</w:t>
      </w:r>
    </w:p>
    <w:p w:rsidR="00471183" w:rsidRPr="00DF7F41" w:rsidRDefault="00DF7F41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2.85pt;margin-top:5.9pt;width:166.45pt;height:43.7pt;z-index:251665408;mso-width-relative:margin;mso-height-relative:margin">
            <v:textbox>
              <w:txbxContent>
                <w:p w:rsidR="00956BA1" w:rsidRPr="007E1CEB" w:rsidRDefault="00956BA1" w:rsidP="00956BA1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ผลรวมถ่วงน้ำหนักของอาจารย์ประจำ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 </w:t>
                  </w:r>
                </w:p>
                <w:p w:rsidR="00956BA1" w:rsidRPr="007E1CEB" w:rsidRDefault="00956BA1" w:rsidP="00956BA1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   จำนวนอาจารย์ประจำทั้งหมด</w:t>
                  </w:r>
                </w:p>
              </w:txbxContent>
            </v:textbox>
          </v:shape>
        </w:pict>
      </w: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6BA1" w:rsidRPr="00DF7F41" w:rsidRDefault="00956BA1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6BA1" w:rsidRPr="00DF7F41" w:rsidRDefault="00956BA1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471183" w:rsidRPr="00DF7F41" w:rsidRDefault="00471183" w:rsidP="00956BA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ใช้บัญญัติไตรยางศ์เทียบ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โดยกำหนดให้ค่าดัชนีคุณภาพอาจารย์เป็น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๖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๕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56BA1" w:rsidRPr="00DF7F41" w:rsidRDefault="00956BA1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471183" w:rsidRPr="00DF7F41" w:rsidRDefault="00471183" w:rsidP="00956BA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๑</w:t>
      </w:r>
      <w:r w:rsidRPr="00DF7F41">
        <w:rPr>
          <w:rFonts w:ascii="TH SarabunPSK" w:hAnsi="TH SarabunPSK" w:cs="TH SarabunPSK"/>
          <w:sz w:val="32"/>
          <w:szCs w:val="32"/>
        </w:rPr>
        <w:t xml:space="preserve">. </w:t>
      </w:r>
      <w:r w:rsidRPr="00DF7F41">
        <w:rPr>
          <w:rFonts w:ascii="TH SarabunPSK" w:hAnsi="TH SarabunPSK" w:cs="TH SarabunPSK"/>
          <w:sz w:val="32"/>
          <w:szCs w:val="32"/>
          <w:cs/>
        </w:rPr>
        <w:t>จำนวนและรายชื่ออาจารย์ประจำทั้งหมดในแต่ละปีการศึกษา</w:t>
      </w:r>
    </w:p>
    <w:p w:rsidR="00471183" w:rsidRPr="00DF7F41" w:rsidRDefault="00471183" w:rsidP="00956BA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๒</w:t>
      </w:r>
      <w:r w:rsidRPr="00DF7F41">
        <w:rPr>
          <w:rFonts w:ascii="TH SarabunPSK" w:hAnsi="TH SarabunPSK" w:cs="TH SarabunPSK"/>
          <w:sz w:val="32"/>
          <w:szCs w:val="32"/>
        </w:rPr>
        <w:t xml:space="preserve">. </w:t>
      </w:r>
      <w:r w:rsidRPr="00DF7F41">
        <w:rPr>
          <w:rFonts w:ascii="TH SarabunPSK" w:hAnsi="TH SarabunPSK" w:cs="TH SarabunPSK"/>
          <w:sz w:val="32"/>
          <w:szCs w:val="32"/>
          <w:cs/>
        </w:rPr>
        <w:t>นับอาจารย์ที่ปฏิบัติงานจริง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และที่ลาศึกษาต่อ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โดยมีฐานข้อมูลที่ระบุรายละเอียดแสดงวุฒิการศึกษา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และตำแหน่งทางวิชาการ</w:t>
      </w:r>
    </w:p>
    <w:p w:rsidR="00956BA1" w:rsidRPr="00DF7F41" w:rsidRDefault="00956BA1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1183" w:rsidRPr="00DF7F41" w:rsidRDefault="00471183" w:rsidP="004711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F7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การคิดคะแนนกรณีสาขาวิชาการ</w:t>
      </w:r>
      <w:r w:rsidRPr="00DF7F41">
        <w:rPr>
          <w:rFonts w:ascii="TH SarabunPSK" w:hAnsi="TH SarabunPSK" w:cs="TH SarabunPSK"/>
          <w:sz w:val="32"/>
          <w:szCs w:val="32"/>
        </w:rPr>
        <w:t>/</w:t>
      </w:r>
      <w:r w:rsidRPr="00DF7F41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471183" w:rsidRPr="00DF7F41" w:rsidRDefault="00471183" w:rsidP="00956BA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F7F41">
        <w:rPr>
          <w:rFonts w:ascii="TH SarabunPSK" w:hAnsi="TH SarabunPSK" w:cs="TH SarabunPSK"/>
          <w:sz w:val="32"/>
          <w:szCs w:val="32"/>
        </w:rPr>
        <w:t xml:space="preserve">- </w:t>
      </w:r>
      <w:r w:rsidRPr="00DF7F41">
        <w:rPr>
          <w:rFonts w:ascii="TH SarabunPSK" w:hAnsi="TH SarabunPSK" w:cs="TH SarabunPSK"/>
          <w:sz w:val="32"/>
          <w:szCs w:val="32"/>
          <w:cs/>
        </w:rPr>
        <w:t>คุณวุฒิคณาจารย์กรณีสาขาวิชาการ</w:t>
      </w:r>
      <w:r w:rsidRPr="00DF7F41">
        <w:rPr>
          <w:rFonts w:ascii="TH SarabunPSK" w:hAnsi="TH SarabunPSK" w:cs="TH SarabunPSK"/>
          <w:sz w:val="32"/>
          <w:szCs w:val="32"/>
        </w:rPr>
        <w:t>/</w:t>
      </w:r>
      <w:r w:rsidRPr="00DF7F41">
        <w:rPr>
          <w:rFonts w:ascii="TH SarabunPSK" w:hAnsi="TH SarabunPSK" w:cs="TH SarabunPSK"/>
          <w:sz w:val="32"/>
          <w:szCs w:val="32"/>
          <w:cs/>
        </w:rPr>
        <w:t>วิชาชีพ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ให้รับรองการเทียบเท่าตามเกณฑ์ของ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สกอ</w:t>
      </w:r>
      <w:r w:rsidRPr="00DF7F4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และกรณี</w:t>
      </w:r>
    </w:p>
    <w:p w:rsidR="00690A3D" w:rsidRPr="00DF7F41" w:rsidRDefault="00471183" w:rsidP="00956BA1">
      <w:pPr>
        <w:ind w:firstLine="720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สายวิชาชีพให้เทียบปริญญาสูงสุดตามเกณฑ์</w:t>
      </w:r>
      <w:r w:rsidRPr="00DF7F41">
        <w:rPr>
          <w:rFonts w:ascii="TH SarabunPSK" w:hAnsi="TH SarabunPSK" w:cs="TH SarabunPSK"/>
          <w:sz w:val="32"/>
          <w:szCs w:val="32"/>
        </w:rPr>
        <w:t xml:space="preserve"> </w:t>
      </w:r>
      <w:r w:rsidRPr="00DF7F41">
        <w:rPr>
          <w:rFonts w:ascii="TH SarabunPSK" w:hAnsi="TH SarabunPSK" w:cs="TH SarabunPSK"/>
          <w:sz w:val="32"/>
          <w:szCs w:val="32"/>
          <w:cs/>
        </w:rPr>
        <w:t>ก</w:t>
      </w:r>
      <w:r w:rsidRPr="00DF7F41">
        <w:rPr>
          <w:rFonts w:ascii="TH SarabunPSK" w:hAnsi="TH SarabunPSK" w:cs="TH SarabunPSK"/>
          <w:sz w:val="32"/>
          <w:szCs w:val="32"/>
        </w:rPr>
        <w:t>.</w:t>
      </w:r>
      <w:r w:rsidRPr="00DF7F41">
        <w:rPr>
          <w:rFonts w:ascii="TH SarabunPSK" w:hAnsi="TH SarabunPSK" w:cs="TH SarabunPSK"/>
          <w:sz w:val="32"/>
          <w:szCs w:val="32"/>
          <w:cs/>
        </w:rPr>
        <w:t>พ</w:t>
      </w:r>
      <w:r w:rsidRPr="00DF7F41">
        <w:rPr>
          <w:rFonts w:ascii="TH SarabunPSK" w:hAnsi="TH SarabunPSK" w:cs="TH SarabunPSK"/>
          <w:sz w:val="32"/>
          <w:szCs w:val="32"/>
        </w:rPr>
        <w:t>.</w:t>
      </w:r>
    </w:p>
    <w:p w:rsidR="00956BA1" w:rsidRPr="00DF7F41" w:rsidRDefault="00956BA1" w:rsidP="00956B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56BA1" w:rsidRPr="00DF7F41" w:rsidRDefault="00956BA1" w:rsidP="00956B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ข้อมูลอาจารย์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134"/>
        <w:gridCol w:w="1134"/>
        <w:gridCol w:w="1701"/>
        <w:gridCol w:w="1904"/>
      </w:tblGrid>
      <w:tr w:rsidR="00956BA1" w:rsidRPr="00DF7F41" w:rsidTr="00804290">
        <w:tc>
          <w:tcPr>
            <w:tcW w:w="959" w:type="dxa"/>
            <w:vMerge w:val="restart"/>
            <w:vAlign w:val="center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956BA1" w:rsidRPr="00DF7F41" w:rsidRDefault="00956BA1" w:rsidP="008042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  <w:gridSpan w:val="3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</w:t>
            </w:r>
          </w:p>
        </w:tc>
        <w:tc>
          <w:tcPr>
            <w:tcW w:w="1701" w:type="dxa"/>
            <w:vMerge w:val="restart"/>
            <w:vAlign w:val="center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904" w:type="dxa"/>
            <w:vMerge w:val="restart"/>
            <w:vAlign w:val="center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56BA1" w:rsidRPr="00DF7F41" w:rsidTr="00804290">
        <w:tc>
          <w:tcPr>
            <w:tcW w:w="959" w:type="dxa"/>
            <w:vMerge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56BA1" w:rsidRPr="00DF7F41" w:rsidRDefault="00956BA1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701" w:type="dxa"/>
            <w:vMerge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  <w:vMerge/>
          </w:tcPr>
          <w:p w:rsidR="00956BA1" w:rsidRPr="00DF7F41" w:rsidRDefault="00956BA1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BA1" w:rsidRPr="00DF7F41" w:rsidTr="00804290">
        <w:tc>
          <w:tcPr>
            <w:tcW w:w="959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๒๕๕๒</w:t>
            </w: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956BA1" w:rsidRPr="00DF7F41" w:rsidRDefault="00956BA1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มนส. ๑๔.๐.๐.๑</w:t>
            </w:r>
          </w:p>
        </w:tc>
      </w:tr>
      <w:tr w:rsidR="00956BA1" w:rsidRPr="00DF7F41" w:rsidTr="00804290">
        <w:tc>
          <w:tcPr>
            <w:tcW w:w="959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๒๕๕๓</w:t>
            </w: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956BA1" w:rsidRPr="00DF7F41" w:rsidRDefault="00956BA1" w:rsidP="00804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6BA1" w:rsidRPr="00DF7F41" w:rsidTr="00804290">
        <w:tc>
          <w:tcPr>
            <w:tcW w:w="959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๒๕๕๔</w:t>
            </w: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56BA1" w:rsidRPr="00DF7F41" w:rsidRDefault="00956BA1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956BA1" w:rsidRPr="00DF7F41" w:rsidRDefault="00956BA1" w:rsidP="00804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56BA1" w:rsidRPr="00DF7F41" w:rsidRDefault="00956BA1" w:rsidP="00956BA1">
      <w:pPr>
        <w:rPr>
          <w:rFonts w:ascii="TH SarabunPSK" w:hAnsi="TH SarabunPSK" w:cs="TH SarabunPSK"/>
          <w:sz w:val="32"/>
          <w:szCs w:val="32"/>
        </w:rPr>
      </w:pPr>
    </w:p>
    <w:p w:rsidR="00956BA1" w:rsidRPr="00DF7F41" w:rsidRDefault="00956BA1" w:rsidP="00956BA1">
      <w:pPr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ผลจากการถ่วงน้ำหนัก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344"/>
        <w:gridCol w:w="1027"/>
        <w:gridCol w:w="1027"/>
        <w:gridCol w:w="1027"/>
        <w:gridCol w:w="1027"/>
        <w:gridCol w:w="1027"/>
        <w:gridCol w:w="1027"/>
        <w:gridCol w:w="1027"/>
        <w:gridCol w:w="1391"/>
      </w:tblGrid>
      <w:tr w:rsidR="00375A93" w:rsidRPr="00DF7F41" w:rsidTr="00375A93">
        <w:tc>
          <w:tcPr>
            <w:tcW w:w="1344" w:type="dxa"/>
            <w:vMerge w:val="restart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4" w:type="dxa"/>
            <w:gridSpan w:val="2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054" w:type="dxa"/>
            <w:gridSpan w:val="2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54" w:type="dxa"/>
            <w:gridSpan w:val="2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027" w:type="dxa"/>
            <w:vMerge w:val="restart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1391" w:type="dxa"/>
            <w:vMerge w:val="restart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75A93" w:rsidRPr="00DF7F41" w:rsidTr="00375A93">
        <w:tc>
          <w:tcPr>
            <w:tcW w:w="1344" w:type="dxa"/>
            <w:vMerge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1027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  <w:tc>
          <w:tcPr>
            <w:tcW w:w="1027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1027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  <w:tc>
          <w:tcPr>
            <w:tcW w:w="1027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1027" w:type="dxa"/>
            <w:vMerge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A93" w:rsidRPr="00DF7F41" w:rsidTr="00375A93">
        <w:tc>
          <w:tcPr>
            <w:tcW w:w="1344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มนส. ๑๔.๐.๐.๑</w:t>
            </w:r>
          </w:p>
        </w:tc>
      </w:tr>
      <w:tr w:rsidR="00375A93" w:rsidRPr="00DF7F41" w:rsidTr="00375A93">
        <w:tc>
          <w:tcPr>
            <w:tcW w:w="1344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A93" w:rsidRPr="00DF7F41" w:rsidTr="00375A93">
        <w:tc>
          <w:tcPr>
            <w:tcW w:w="1344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A93" w:rsidRPr="00DF7F41" w:rsidTr="00375A93">
        <w:tc>
          <w:tcPr>
            <w:tcW w:w="1344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A93" w:rsidRPr="00DF7F41" w:rsidTr="00375A93">
        <w:tc>
          <w:tcPr>
            <w:tcW w:w="1344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A93" w:rsidRPr="00DF7F41" w:rsidTr="00F6449C">
        <w:tc>
          <w:tcPr>
            <w:tcW w:w="1344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2" w:type="dxa"/>
            <w:gridSpan w:val="6"/>
          </w:tcPr>
          <w:p w:rsidR="00375A93" w:rsidRPr="00DF7F41" w:rsidRDefault="00375A93" w:rsidP="00375A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ค่าดัชนีคุณภาพ </w:t>
            </w: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ค่าน้ำหนัก / จำนวนอาจารย์ ) </w:t>
            </w:r>
            <w:r w:rsidRPr="00DF7F41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A93" w:rsidRPr="00DF7F41" w:rsidTr="00F6449C">
        <w:tc>
          <w:tcPr>
            <w:tcW w:w="1344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2" w:type="dxa"/>
            <w:gridSpan w:val="6"/>
          </w:tcPr>
          <w:p w:rsidR="00375A93" w:rsidRPr="00DF7F41" w:rsidRDefault="00375A93" w:rsidP="00375A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</w:t>
            </w: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ดัชนีคุณภาพ </w:t>
            </w:r>
            <w:r w:rsidRPr="00DF7F4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/ ๖ ) </w:t>
            </w:r>
            <w:r w:rsidRPr="00DF7F41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027" w:type="dxa"/>
          </w:tcPr>
          <w:p w:rsidR="00375A93" w:rsidRPr="00DF7F41" w:rsidRDefault="00375A93" w:rsidP="00375A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</w:tcPr>
          <w:p w:rsidR="00375A93" w:rsidRPr="00DF7F41" w:rsidRDefault="00375A93" w:rsidP="00956B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56BA1" w:rsidRPr="00DF7F41" w:rsidRDefault="00956BA1" w:rsidP="00956B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๑๔</w:t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มีผลการดำเนินงานบรรลุเป้าหมาย เพราะกำหนดเป้าหมายไว้ที่ดัชนีคุณภาพ ๔.๘ ( ๔ คะแนน ) ตามเกณฑ์มาตรฐาน</w:t>
      </w:r>
      <w:r w:rsidR="00586779" w:rsidRPr="00DF7F41">
        <w:rPr>
          <w:rFonts w:ascii="TH SarabunPSK" w:hAnsi="TH SarabunPSK" w:cs="TH SarabunPSK"/>
          <w:sz w:val="32"/>
          <w:szCs w:val="32"/>
          <w:cs/>
        </w:rPr>
        <w:t xml:space="preserve"> สมศ</w:t>
      </w:r>
      <w:r w:rsidRPr="00DF7F41">
        <w:rPr>
          <w:rFonts w:ascii="TH SarabunPSK" w:hAnsi="TH SarabunPSK" w:cs="TH SarabunPSK"/>
          <w:sz w:val="32"/>
          <w:szCs w:val="32"/>
          <w:cs/>
        </w:rPr>
        <w:t>. และดำเนินการได้ที่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375A93" w:rsidRPr="00DF7F41" w:rsidTr="00804290">
        <w:tc>
          <w:tcPr>
            <w:tcW w:w="2310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75A93" w:rsidRPr="00DF7F41" w:rsidTr="00804290">
        <w:tc>
          <w:tcPr>
            <w:tcW w:w="2310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ดัชนีคุณภาพ ๔.๘ </w:t>
            </w:r>
          </w:p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( ๔ คะแนน )</w:t>
            </w:r>
          </w:p>
        </w:tc>
        <w:tc>
          <w:tcPr>
            <w:tcW w:w="2051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ดัชนีคุณภาพ     </w:t>
            </w:r>
          </w:p>
        </w:tc>
        <w:tc>
          <w:tcPr>
            <w:tcW w:w="2570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375A93" w:rsidRPr="00DF7F41" w:rsidRDefault="00375A9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รายการและเอกสารหลักฐานของตัวบ่งชี้ที่ ๑๔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75A93" w:rsidRPr="00DF7F41" w:rsidTr="00804290">
        <w:tc>
          <w:tcPr>
            <w:tcW w:w="1951" w:type="dxa"/>
          </w:tcPr>
          <w:p w:rsidR="00375A93" w:rsidRPr="00DF7F41" w:rsidRDefault="00375A9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มนส. ๑๔.๐.๐.๑</w:t>
            </w:r>
          </w:p>
        </w:tc>
        <w:tc>
          <w:tcPr>
            <w:tcW w:w="7291" w:type="dxa"/>
          </w:tcPr>
          <w:p w:rsidR="00375A93" w:rsidRPr="00DF7F41" w:rsidRDefault="00375A9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A93" w:rsidRPr="00DF7F41" w:rsidTr="00804290">
        <w:tc>
          <w:tcPr>
            <w:tcW w:w="1951" w:type="dxa"/>
          </w:tcPr>
          <w:p w:rsidR="00375A93" w:rsidRPr="00DF7F41" w:rsidRDefault="00375A9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F41">
              <w:rPr>
                <w:rFonts w:ascii="TH SarabunPSK" w:hAnsi="TH SarabunPSK" w:cs="TH SarabunPSK"/>
                <w:sz w:val="32"/>
                <w:szCs w:val="32"/>
                <w:cs/>
              </w:rPr>
              <w:t>มนส.๑๔.๐.๐.๒</w:t>
            </w:r>
          </w:p>
        </w:tc>
        <w:tc>
          <w:tcPr>
            <w:tcW w:w="7291" w:type="dxa"/>
          </w:tcPr>
          <w:p w:rsidR="00375A93" w:rsidRPr="00DF7F41" w:rsidRDefault="00375A9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75A93" w:rsidRPr="00DF7F41" w:rsidRDefault="00375A93" w:rsidP="00375A93">
      <w:pPr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DF7F4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375A93" w:rsidRPr="00DF7F41" w:rsidRDefault="00375A93" w:rsidP="00375A93">
      <w:pPr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75A93" w:rsidRPr="00DF7F41" w:rsidRDefault="00375A93" w:rsidP="00375A9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75A93" w:rsidRPr="00DF7F41" w:rsidRDefault="00375A93" w:rsidP="00375A93">
      <w:pPr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75A93" w:rsidRPr="00DF7F41" w:rsidRDefault="00375A93" w:rsidP="00375A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75A93" w:rsidRPr="00DF7F41" w:rsidRDefault="00375A93" w:rsidP="00375A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DF7F41">
        <w:rPr>
          <w:rFonts w:ascii="TH SarabunPSK" w:hAnsi="TH SarabunPSK" w:cs="TH SarabunPSK"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DF7F41">
        <w:rPr>
          <w:rFonts w:ascii="TH SarabunPSK" w:hAnsi="TH SarabunPSK" w:cs="TH SarabunPSK"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F41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375A93" w:rsidRPr="00DF7F41" w:rsidRDefault="00375A93" w:rsidP="00375A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7F41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DF7F41">
        <w:rPr>
          <w:rFonts w:ascii="TH SarabunPSK" w:hAnsi="TH SarabunPSK" w:cs="TH SarabunPSK"/>
          <w:sz w:val="32"/>
          <w:szCs w:val="32"/>
          <w:cs/>
        </w:rPr>
        <w:tab/>
      </w:r>
      <w:r w:rsidRPr="00DF7F41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375A93" w:rsidRPr="00DF7F41" w:rsidRDefault="00375A93" w:rsidP="00375A93">
      <w:pPr>
        <w:rPr>
          <w:rFonts w:ascii="TH SarabunPSK" w:hAnsi="TH SarabunPSK" w:cs="TH SarabunPSK"/>
          <w:sz w:val="32"/>
          <w:szCs w:val="32"/>
        </w:rPr>
      </w:pPr>
    </w:p>
    <w:bookmarkEnd w:id="0"/>
    <w:p w:rsidR="00375A93" w:rsidRPr="00DF7F41" w:rsidRDefault="00375A93" w:rsidP="00956BA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75A93" w:rsidRPr="00DF7F41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71183"/>
    <w:rsid w:val="00375A93"/>
    <w:rsid w:val="00471183"/>
    <w:rsid w:val="00586779"/>
    <w:rsid w:val="00617F4E"/>
    <w:rsid w:val="007503FC"/>
    <w:rsid w:val="007C2567"/>
    <w:rsid w:val="00956BA1"/>
    <w:rsid w:val="00C36C72"/>
    <w:rsid w:val="00CE78BF"/>
    <w:rsid w:val="00D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4</cp:revision>
  <dcterms:created xsi:type="dcterms:W3CDTF">2012-05-04T05:47:00Z</dcterms:created>
  <dcterms:modified xsi:type="dcterms:W3CDTF">2012-05-05T03:36:00Z</dcterms:modified>
</cp:coreProperties>
</file>