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0A3D" w:rsidRPr="00D22518" w:rsidRDefault="005957CB">
      <w:pPr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กลุ่มตัวบ่งชี้อัตลักษณ์</w:t>
      </w:r>
    </w:p>
    <w:p w:rsidR="005957CB" w:rsidRPr="00D22518" w:rsidRDefault="005957CB">
      <w:pPr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 ๑๖</w:t>
      </w: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ab/>
        <w:t>ผลการพัฒนาตามอัตลักษณ์ของสถาบัน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คำอธิบาย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>อัตลักษณ์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หมายถึง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บุคลิก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ลักษณะที่เกิดขึ้นกับผู้เรียนตามปรัชญา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ปณิธาน</w:t>
      </w:r>
      <w:r w:rsidRPr="00D22518">
        <w:rPr>
          <w:rFonts w:ascii="TH SarabunPSK" w:hAnsi="TH SarabunPSK" w:cs="TH SarabunPSK"/>
          <w:sz w:val="32"/>
          <w:szCs w:val="32"/>
        </w:rPr>
        <w:t>/</w:t>
      </w:r>
      <w:r w:rsidRPr="00D22518">
        <w:rPr>
          <w:rFonts w:ascii="TH SarabunPSK" w:hAnsi="TH SarabunPSK" w:cs="TH SarabunPSK"/>
          <w:sz w:val="32"/>
          <w:szCs w:val="32"/>
          <w:cs/>
        </w:rPr>
        <w:t>วิสัยทัศน์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พันธกิจ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และ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>วัตถุประสงค์ของสถานศึกษาระดับอุดมศึกษา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ที่ได้รับความเห็นชอบจากสภาสถาบัน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ตัวบ่งชี้ที่</w:t>
      </w:r>
      <w:r w:rsidRPr="00D225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๑๖</w:t>
      </w:r>
      <w:r w:rsidRPr="00D22518">
        <w:rPr>
          <w:rFonts w:ascii="TH SarabunPSK" w:hAnsi="TH SarabunPSK" w:cs="TH SarabunPSK"/>
          <w:b/>
          <w:bCs/>
          <w:sz w:val="32"/>
          <w:szCs w:val="32"/>
        </w:rPr>
        <w:t>.</w:t>
      </w: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๑</w:t>
      </w:r>
      <w:r w:rsidRPr="00D225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3314AC" w:rsidRPr="00D225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ผลการบริหารสถาบันให้เกิดอัตลักษณ์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ประเด็นการพิจารณา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>๑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มีการกำหนดกลยุทธ์และแผนการปฏิบัติงานที่สอดคล้องกับอัตลักษณ์ของสถานศึกษาโดยได้รับการเห็นชอบจากสภาสถาบัน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>๒</w:t>
      </w:r>
      <w:r w:rsidRPr="00D22518">
        <w:rPr>
          <w:rFonts w:ascii="TH SarabunPSK" w:hAnsi="TH SarabunPSK" w:cs="TH SarabunPSK"/>
          <w:sz w:val="32"/>
          <w:szCs w:val="32"/>
        </w:rPr>
        <w:t xml:space="preserve">. </w:t>
      </w:r>
      <w:r w:rsidRPr="00D22518">
        <w:rPr>
          <w:rFonts w:ascii="TH SarabunPSK" w:hAnsi="TH SarabunPSK" w:cs="TH SarabunPSK"/>
          <w:sz w:val="32"/>
          <w:szCs w:val="32"/>
          <w:cs/>
        </w:rPr>
        <w:t>มีการสร้างระบบการมีส่วนร่วมของผู้เรียนและบุคลากรในการปฏิบัติตามกลยุทธ์ที่กำหนดอย่างครบถ้วนสมบูรณ์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>๓</w:t>
      </w:r>
      <w:r w:rsidRPr="00D22518">
        <w:rPr>
          <w:rFonts w:ascii="TH SarabunPSK" w:hAnsi="TH SarabunPSK" w:cs="TH SarabunPSK"/>
          <w:sz w:val="32"/>
          <w:szCs w:val="32"/>
        </w:rPr>
        <w:t xml:space="preserve">. </w:t>
      </w:r>
      <w:r w:rsidRPr="00D22518">
        <w:rPr>
          <w:rFonts w:ascii="TH SarabunPSK" w:hAnsi="TH SarabunPSK" w:cs="TH SarabunPSK"/>
          <w:sz w:val="32"/>
          <w:szCs w:val="32"/>
          <w:cs/>
        </w:rPr>
        <w:t>ผลการประเมินของผู้เรียนและบุคลากรเกี่ยวกับการปฏิบัติงานของสถานศึกษาที่สอดคล้องกับอัตลักษณ์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ไม่ต่ำกว่า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๓</w:t>
      </w:r>
      <w:r w:rsidRPr="00D22518">
        <w:rPr>
          <w:rFonts w:ascii="TH SarabunPSK" w:hAnsi="TH SarabunPSK" w:cs="TH SarabunPSK"/>
          <w:sz w:val="32"/>
          <w:szCs w:val="32"/>
        </w:rPr>
        <w:t>.</w:t>
      </w:r>
      <w:r w:rsidRPr="00D22518">
        <w:rPr>
          <w:rFonts w:ascii="TH SarabunPSK" w:hAnsi="TH SarabunPSK" w:cs="TH SarabunPSK"/>
          <w:sz w:val="32"/>
          <w:szCs w:val="32"/>
          <w:cs/>
        </w:rPr>
        <w:t>๕๑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จากคะแนนเต็ม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๕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>๔</w:t>
      </w:r>
      <w:r w:rsidRPr="00D22518">
        <w:rPr>
          <w:rFonts w:ascii="TH SarabunPSK" w:hAnsi="TH SarabunPSK" w:cs="TH SarabunPSK"/>
          <w:sz w:val="32"/>
          <w:szCs w:val="32"/>
        </w:rPr>
        <w:t xml:space="preserve">. </w:t>
      </w:r>
      <w:r w:rsidRPr="00D22518">
        <w:rPr>
          <w:rFonts w:ascii="TH SarabunPSK" w:hAnsi="TH SarabunPSK" w:cs="TH SarabunPSK"/>
          <w:sz w:val="32"/>
          <w:szCs w:val="32"/>
          <w:cs/>
        </w:rPr>
        <w:t>ผลการดำเนินงานก่อให้เกิดผลกระทบที่เป็นประโยชน์และ</w:t>
      </w:r>
      <w:r w:rsidRPr="00D22518">
        <w:rPr>
          <w:rFonts w:ascii="TH SarabunPSK" w:hAnsi="TH SarabunPSK" w:cs="TH SarabunPSK"/>
          <w:sz w:val="32"/>
          <w:szCs w:val="32"/>
        </w:rPr>
        <w:t>/</w:t>
      </w:r>
      <w:r w:rsidRPr="00D22518">
        <w:rPr>
          <w:rFonts w:ascii="TH SarabunPSK" w:hAnsi="TH SarabunPSK" w:cs="TH SarabunPSK"/>
          <w:sz w:val="32"/>
          <w:szCs w:val="32"/>
          <w:cs/>
        </w:rPr>
        <w:t>หรือสร้างคุณค่าต่อสังคม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>๕</w:t>
      </w:r>
      <w:r w:rsidRPr="00D22518">
        <w:rPr>
          <w:rFonts w:ascii="TH SarabunPSK" w:hAnsi="TH SarabunPSK" w:cs="TH SarabunPSK"/>
          <w:sz w:val="32"/>
          <w:szCs w:val="32"/>
        </w:rPr>
        <w:t xml:space="preserve">. </w:t>
      </w:r>
      <w:r w:rsidRPr="00D22518">
        <w:rPr>
          <w:rFonts w:ascii="TH SarabunPSK" w:hAnsi="TH SarabunPSK" w:cs="TH SarabunPSK"/>
          <w:sz w:val="32"/>
          <w:szCs w:val="32"/>
          <w:cs/>
        </w:rPr>
        <w:t>ผู้เรียน</w:t>
      </w:r>
      <w:r w:rsidRPr="00D22518">
        <w:rPr>
          <w:rFonts w:ascii="TH SarabunPSK" w:hAnsi="TH SarabunPSK" w:cs="TH SarabunPSK"/>
          <w:sz w:val="32"/>
          <w:szCs w:val="32"/>
        </w:rPr>
        <w:t>/</w:t>
      </w:r>
      <w:r w:rsidRPr="00D22518">
        <w:rPr>
          <w:rFonts w:ascii="TH SarabunPSK" w:hAnsi="TH SarabunPSK" w:cs="TH SarabunPSK"/>
          <w:sz w:val="32"/>
          <w:szCs w:val="32"/>
          <w:cs/>
        </w:rPr>
        <w:t>บุคลากร</w:t>
      </w:r>
      <w:r w:rsidRPr="00D22518">
        <w:rPr>
          <w:rFonts w:ascii="TH SarabunPSK" w:hAnsi="TH SarabunPSK" w:cs="TH SarabunPSK"/>
          <w:sz w:val="32"/>
          <w:szCs w:val="32"/>
        </w:rPr>
        <w:t>/</w:t>
      </w:r>
      <w:r w:rsidRPr="00D22518">
        <w:rPr>
          <w:rFonts w:ascii="TH SarabunPSK" w:hAnsi="TH SarabunPSK" w:cs="TH SarabunPSK"/>
          <w:sz w:val="32"/>
          <w:szCs w:val="32"/>
          <w:cs/>
        </w:rPr>
        <w:t>คณะ</w:t>
      </w:r>
      <w:r w:rsidRPr="00D22518">
        <w:rPr>
          <w:rFonts w:ascii="TH SarabunPSK" w:hAnsi="TH SarabunPSK" w:cs="TH SarabunPSK"/>
          <w:sz w:val="32"/>
          <w:szCs w:val="32"/>
        </w:rPr>
        <w:t>/</w:t>
      </w:r>
      <w:r w:rsidRPr="00D22518">
        <w:rPr>
          <w:rFonts w:ascii="TH SarabunPSK" w:hAnsi="TH SarabunPSK" w:cs="TH SarabunPSK"/>
          <w:sz w:val="32"/>
          <w:szCs w:val="32"/>
          <w:cs/>
        </w:rPr>
        <w:t>สถาบัน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ได้รับการยกย่องหรือยอมรับในระดับชาติและ</w:t>
      </w:r>
      <w:r w:rsidRPr="00D22518">
        <w:rPr>
          <w:rFonts w:ascii="TH SarabunPSK" w:hAnsi="TH SarabunPSK" w:cs="TH SarabunPSK"/>
          <w:sz w:val="32"/>
          <w:szCs w:val="32"/>
        </w:rPr>
        <w:t>/</w:t>
      </w:r>
      <w:r w:rsidRPr="00D22518">
        <w:rPr>
          <w:rFonts w:ascii="TH SarabunPSK" w:hAnsi="TH SarabunPSK" w:cs="TH SarabunPSK"/>
          <w:sz w:val="32"/>
          <w:szCs w:val="32"/>
          <w:cs/>
        </w:rPr>
        <w:t>หรือนานาชาติในประเด็นที่เกี่ยวกับอัตลักษณ์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เกณฑ์การให้คะแนน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48"/>
        <w:gridCol w:w="1848"/>
        <w:gridCol w:w="1848"/>
        <w:gridCol w:w="1849"/>
        <w:gridCol w:w="1849"/>
      </w:tblGrid>
      <w:tr w:rsidR="005957CB" w:rsidRPr="00D22518" w:rsidTr="00804290">
        <w:tc>
          <w:tcPr>
            <w:tcW w:w="1848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 w:rsidRPr="00D22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๑</w:t>
            </w:r>
          </w:p>
        </w:tc>
        <w:tc>
          <w:tcPr>
            <w:tcW w:w="1848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๒</w:t>
            </w:r>
          </w:p>
        </w:tc>
        <w:tc>
          <w:tcPr>
            <w:tcW w:w="1848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๓</w:t>
            </w:r>
          </w:p>
        </w:tc>
        <w:tc>
          <w:tcPr>
            <w:tcW w:w="1849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๔</w:t>
            </w:r>
          </w:p>
        </w:tc>
        <w:tc>
          <w:tcPr>
            <w:tcW w:w="1849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 ๕</w:t>
            </w:r>
          </w:p>
        </w:tc>
      </w:tr>
      <w:tr w:rsidR="005957CB" w:rsidRPr="00D22518" w:rsidTr="00804290">
        <w:tc>
          <w:tcPr>
            <w:tcW w:w="1848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๑ ข้อ</w:t>
            </w:r>
          </w:p>
        </w:tc>
        <w:tc>
          <w:tcPr>
            <w:tcW w:w="1848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๒ ข้อ</w:t>
            </w:r>
          </w:p>
        </w:tc>
        <w:tc>
          <w:tcPr>
            <w:tcW w:w="1848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๓ ข้อ</w:t>
            </w:r>
          </w:p>
        </w:tc>
        <w:tc>
          <w:tcPr>
            <w:tcW w:w="1849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๔ ข้อ</w:t>
            </w:r>
          </w:p>
        </w:tc>
        <w:tc>
          <w:tcPr>
            <w:tcW w:w="1849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ปฏิบัติได้ ๕ ข้อ</w:t>
            </w:r>
          </w:p>
        </w:tc>
      </w:tr>
    </w:tbl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ข้อมูลประกอบการพิจารณา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>หลักฐานเชิงประจักษ์ในการได้รับการยกย่องหรือยอมรับ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การได้รับรางวัลในประเด็นที่เกี่ยวกับอัตลักษณ์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เช่น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โล่รางวัล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ใบประกาศเกียรติคุณ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เกียรติบัตร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หนังสือเชิดชูเกียรติ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เป็นต้น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หมายเหตุ</w:t>
      </w:r>
      <w:r w:rsidRPr="00D22518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b/>
          <w:bCs/>
          <w:sz w:val="32"/>
          <w:szCs w:val="32"/>
        </w:rPr>
        <w:tab/>
      </w:r>
      <w:r w:rsidRPr="00D22518">
        <w:rPr>
          <w:rFonts w:ascii="TH SarabunPSK" w:hAnsi="TH SarabunPSK" w:cs="TH SarabunPSK"/>
          <w:sz w:val="32"/>
          <w:szCs w:val="32"/>
          <w:cs/>
        </w:rPr>
        <w:t>๑</w:t>
      </w:r>
      <w:r w:rsidRPr="00D22518">
        <w:rPr>
          <w:rFonts w:ascii="TH SarabunPSK" w:hAnsi="TH SarabunPSK" w:cs="TH SarabunPSK"/>
          <w:sz w:val="32"/>
          <w:szCs w:val="32"/>
        </w:rPr>
        <w:t xml:space="preserve">. </w:t>
      </w:r>
      <w:r w:rsidRPr="00D22518">
        <w:rPr>
          <w:rFonts w:ascii="TH SarabunPSK" w:hAnsi="TH SarabunPSK" w:cs="TH SarabunPSK"/>
          <w:sz w:val="32"/>
          <w:szCs w:val="32"/>
          <w:cs/>
        </w:rPr>
        <w:t>คณะและสถาบัน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มีอัตลักษณ์เดียวกัน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โดยความเห็นชอบจากสภาสถาบัน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>๒</w:t>
      </w:r>
      <w:r w:rsidRPr="00D22518">
        <w:rPr>
          <w:rFonts w:ascii="TH SarabunPSK" w:hAnsi="TH SarabunPSK" w:cs="TH SarabunPSK"/>
          <w:sz w:val="32"/>
          <w:szCs w:val="32"/>
        </w:rPr>
        <w:t xml:space="preserve">. </w:t>
      </w:r>
      <w:r w:rsidRPr="00D22518">
        <w:rPr>
          <w:rFonts w:ascii="TH SarabunPSK" w:hAnsi="TH SarabunPSK" w:cs="TH SarabunPSK"/>
          <w:sz w:val="32"/>
          <w:szCs w:val="32"/>
          <w:cs/>
        </w:rPr>
        <w:t>คณะจะดำเนินการแยกหรือดำเนินการร่วมกับสถาบันก็ได้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>๓</w:t>
      </w:r>
      <w:r w:rsidRPr="00D22518">
        <w:rPr>
          <w:rFonts w:ascii="TH SarabunPSK" w:hAnsi="TH SarabunPSK" w:cs="TH SarabunPSK"/>
          <w:sz w:val="32"/>
          <w:szCs w:val="32"/>
        </w:rPr>
        <w:t xml:space="preserve">. </w:t>
      </w:r>
      <w:r w:rsidRPr="00D22518">
        <w:rPr>
          <w:rFonts w:ascii="TH SarabunPSK" w:hAnsi="TH SarabunPSK" w:cs="TH SarabunPSK"/>
          <w:sz w:val="32"/>
          <w:szCs w:val="32"/>
          <w:cs/>
        </w:rPr>
        <w:t>กรณีที่คณะดำเนินการร่วมกับสถาบันจะต้องรายงานไว้ใน</w:t>
      </w:r>
      <w:r w:rsidRPr="00D22518">
        <w:rPr>
          <w:rFonts w:ascii="TH SarabunPSK" w:hAnsi="TH SarabunPSK" w:cs="TH SarabunPSK"/>
          <w:sz w:val="32"/>
          <w:szCs w:val="32"/>
        </w:rPr>
        <w:t xml:space="preserve"> SAR </w:t>
      </w:r>
      <w:r w:rsidRPr="00D22518">
        <w:rPr>
          <w:rFonts w:ascii="TH SarabunPSK" w:hAnsi="TH SarabunPSK" w:cs="TH SarabunPSK"/>
          <w:sz w:val="32"/>
          <w:szCs w:val="32"/>
          <w:cs/>
        </w:rPr>
        <w:t>ของคณะ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และแสดงหลักฐาน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>การดำเนินงานด้วย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โดยใช้ผลการประเมินของสถาบัน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การคิดคะแนน</w:t>
      </w: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>๑</w:t>
      </w:r>
      <w:r w:rsidRPr="00D22518">
        <w:rPr>
          <w:rFonts w:ascii="TH SarabunPSK" w:hAnsi="TH SarabunPSK" w:cs="TH SarabunPSK"/>
          <w:sz w:val="32"/>
          <w:szCs w:val="32"/>
        </w:rPr>
        <w:t xml:space="preserve">. </w:t>
      </w:r>
      <w:r w:rsidRPr="00D22518">
        <w:rPr>
          <w:rFonts w:ascii="TH SarabunPSK" w:hAnsi="TH SarabunPSK" w:cs="TH SarabunPSK"/>
          <w:sz w:val="32"/>
          <w:szCs w:val="32"/>
          <w:cs/>
        </w:rPr>
        <w:t>กรณีที่คณะดำเนินการร่วมกับสถาบันและมีส่วนร่วมในการดำเนินการ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ผลการประเมินจะพิจารณาข้อมูลในระดับสถาบัน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โดยคณะที่มีส่วนร่วมให้ใช้คะแนนเดียวกับสถาบัน</w:t>
      </w:r>
    </w:p>
    <w:p w:rsidR="005957CB" w:rsidRPr="00D22518" w:rsidRDefault="005957CB" w:rsidP="005957CB">
      <w:pPr>
        <w:ind w:firstLine="720"/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>๒</w:t>
      </w:r>
      <w:r w:rsidRPr="00D22518">
        <w:rPr>
          <w:rFonts w:ascii="TH SarabunPSK" w:hAnsi="TH SarabunPSK" w:cs="TH SarabunPSK"/>
          <w:sz w:val="32"/>
          <w:szCs w:val="32"/>
        </w:rPr>
        <w:t xml:space="preserve">. </w:t>
      </w:r>
      <w:r w:rsidRPr="00D22518">
        <w:rPr>
          <w:rFonts w:ascii="TH SarabunPSK" w:hAnsi="TH SarabunPSK" w:cs="TH SarabunPSK"/>
          <w:sz w:val="32"/>
          <w:szCs w:val="32"/>
          <w:cs/>
        </w:rPr>
        <w:t>กรณีที่คณะดำเนินการแยกกับสถาบัน</w:t>
      </w:r>
      <w:r w:rsidRPr="00D22518">
        <w:rPr>
          <w:rFonts w:ascii="TH SarabunPSK" w:hAnsi="TH SarabunPSK" w:cs="TH SarabunPSK"/>
          <w:sz w:val="32"/>
          <w:szCs w:val="32"/>
        </w:rPr>
        <w:t xml:space="preserve"> </w:t>
      </w:r>
      <w:r w:rsidRPr="00D22518">
        <w:rPr>
          <w:rFonts w:ascii="TH SarabunPSK" w:hAnsi="TH SarabunPSK" w:cs="TH SarabunPSK"/>
          <w:sz w:val="32"/>
          <w:szCs w:val="32"/>
          <w:cs/>
        </w:rPr>
        <w:t>ผลการประเมินจะพิจารณาในระดับคณะ</w:t>
      </w:r>
    </w:p>
    <w:p w:rsidR="005957CB" w:rsidRPr="00D22518" w:rsidRDefault="005957CB" w:rsidP="005957CB">
      <w:pPr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ผลการดำเนินงาน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7"/>
        <w:gridCol w:w="555"/>
        <w:gridCol w:w="2557"/>
        <w:gridCol w:w="3031"/>
        <w:gridCol w:w="2572"/>
      </w:tblGrid>
      <w:tr w:rsidR="005957CB" w:rsidRPr="00D22518" w:rsidTr="00804290">
        <w:tc>
          <w:tcPr>
            <w:tcW w:w="529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มี</w:t>
            </w:r>
          </w:p>
        </w:tc>
        <w:tc>
          <w:tcPr>
            <w:tcW w:w="561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ข้อ</w:t>
            </w:r>
          </w:p>
        </w:tc>
        <w:tc>
          <w:tcPr>
            <w:tcW w:w="2651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เกณฑ์มาตรฐาน</w:t>
            </w:r>
          </w:p>
        </w:tc>
        <w:tc>
          <w:tcPr>
            <w:tcW w:w="3162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673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หลักฐานอ้างอิง</w:t>
            </w:r>
          </w:p>
        </w:tc>
      </w:tr>
      <w:tr w:rsidR="005957CB" w:rsidRPr="00D22518" w:rsidTr="00804290">
        <w:tc>
          <w:tcPr>
            <w:tcW w:w="529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๑</w:t>
            </w:r>
          </w:p>
        </w:tc>
        <w:tc>
          <w:tcPr>
            <w:tcW w:w="2651" w:type="dxa"/>
          </w:tcPr>
          <w:p w:rsidR="005957CB" w:rsidRPr="00D22518" w:rsidRDefault="005957CB" w:rsidP="00804290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มีการกำหนดกลยุทธ์และแผนการปฏิบัติงานที่สอดคล้องกับอัตลักษณ์ของสถานศึกษาโดยได้รับการเห็นชอบจากสภาสถาบัน</w:t>
            </w:r>
          </w:p>
        </w:tc>
        <w:tc>
          <w:tcPr>
            <w:tcW w:w="3162" w:type="dxa"/>
          </w:tcPr>
          <w:p w:rsidR="005957CB" w:rsidRPr="00D22518" w:rsidRDefault="005957CB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5957CB" w:rsidRPr="00D22518" w:rsidRDefault="005957CB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มนส. ๑๖.๑.๑.๑</w:t>
            </w:r>
          </w:p>
          <w:p w:rsidR="005957CB" w:rsidRPr="00D22518" w:rsidRDefault="005957CB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5957CB" w:rsidRPr="00D22518" w:rsidTr="00804290">
        <w:tc>
          <w:tcPr>
            <w:tcW w:w="529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๒</w:t>
            </w:r>
          </w:p>
        </w:tc>
        <w:tc>
          <w:tcPr>
            <w:tcW w:w="2651" w:type="dxa"/>
          </w:tcPr>
          <w:p w:rsidR="005957CB" w:rsidRPr="00D22518" w:rsidRDefault="005957CB" w:rsidP="00595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มีการสร้างระบบการมีส่วนร่วมของผู้เรียนและบุคลากรในการปฏิบัติตามกลยุทธ์ที่กำหนดอย่าครบถ้วนสมบูรณ์</w:t>
            </w:r>
          </w:p>
        </w:tc>
        <w:tc>
          <w:tcPr>
            <w:tcW w:w="3162" w:type="dxa"/>
          </w:tcPr>
          <w:p w:rsidR="005957CB" w:rsidRPr="00D22518" w:rsidRDefault="005957CB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5957CB" w:rsidRPr="00D22518" w:rsidRDefault="005957CB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มนส. ๑๖.๑.๒.๑</w:t>
            </w:r>
          </w:p>
        </w:tc>
      </w:tr>
      <w:tr w:rsidR="005957CB" w:rsidRPr="00D22518" w:rsidTr="00804290">
        <w:tc>
          <w:tcPr>
            <w:tcW w:w="529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</w:p>
        </w:tc>
        <w:tc>
          <w:tcPr>
            <w:tcW w:w="2651" w:type="dxa"/>
          </w:tcPr>
          <w:p w:rsidR="005957CB" w:rsidRPr="00D22518" w:rsidRDefault="005957CB" w:rsidP="005957CB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ผลการประเมินของผู้เรียนและบุคลากรเกี่ยวกับการปฏิบัติงานของสถานศึกษาที่สอดคล้องกับอัตลักษณ์</w:t>
            </w:r>
            <w:r w:rsidRPr="00D225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ไม่ต่ำกว่า</w:t>
            </w:r>
            <w:r w:rsidRPr="00D225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๓</w:t>
            </w:r>
            <w:r w:rsidRPr="00D22518">
              <w:rPr>
                <w:rFonts w:ascii="TH SarabunPSK" w:hAnsi="TH SarabunPSK" w:cs="TH SarabunPSK"/>
                <w:sz w:val="32"/>
                <w:szCs w:val="32"/>
              </w:rPr>
              <w:t>.</w:t>
            </w: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๕๑</w:t>
            </w:r>
            <w:r w:rsidRPr="00D225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จากคะแนนเต็ม</w:t>
            </w:r>
            <w:r w:rsidRPr="00D225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3162" w:type="dxa"/>
          </w:tcPr>
          <w:p w:rsidR="005957CB" w:rsidRPr="00D22518" w:rsidRDefault="005957CB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5957CB" w:rsidRPr="00D22518" w:rsidRDefault="005957CB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มนส.๑๖.๑.๓.๑</w:t>
            </w:r>
          </w:p>
        </w:tc>
      </w:tr>
      <w:tr w:rsidR="005957CB" w:rsidRPr="00D22518" w:rsidTr="00804290">
        <w:tc>
          <w:tcPr>
            <w:tcW w:w="529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๔</w:t>
            </w:r>
          </w:p>
        </w:tc>
        <w:tc>
          <w:tcPr>
            <w:tcW w:w="2651" w:type="dxa"/>
          </w:tcPr>
          <w:p w:rsidR="005957CB" w:rsidRPr="00D22518" w:rsidRDefault="005957CB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ผลการดำเนินงานก่อให้เกิดผล กระทบที่เป็นประโยชน์และ</w:t>
            </w:r>
            <w:r w:rsidRPr="00D2251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หรือสร้างคุณค่าต่อสังคม</w:t>
            </w:r>
          </w:p>
        </w:tc>
        <w:tc>
          <w:tcPr>
            <w:tcW w:w="3162" w:type="dxa"/>
          </w:tcPr>
          <w:p w:rsidR="005957CB" w:rsidRPr="00D22518" w:rsidRDefault="005957CB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5957CB" w:rsidRPr="00D22518" w:rsidRDefault="005957CB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มนส. ๑๖.๑.๔.๑</w:t>
            </w:r>
          </w:p>
        </w:tc>
      </w:tr>
      <w:tr w:rsidR="005957CB" w:rsidRPr="00D22518" w:rsidTr="00804290">
        <w:tc>
          <w:tcPr>
            <w:tcW w:w="529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</w:rPr>
              <w:sym w:font="Wingdings" w:char="F0FE"/>
            </w:r>
          </w:p>
        </w:tc>
        <w:tc>
          <w:tcPr>
            <w:tcW w:w="561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๕</w:t>
            </w:r>
          </w:p>
        </w:tc>
        <w:tc>
          <w:tcPr>
            <w:tcW w:w="2651" w:type="dxa"/>
          </w:tcPr>
          <w:p w:rsidR="005957CB" w:rsidRPr="00D22518" w:rsidRDefault="005957CB" w:rsidP="00804290">
            <w:pPr>
              <w:autoSpaceDE w:val="0"/>
              <w:autoSpaceDN w:val="0"/>
              <w:adjustRightInd w:val="0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ผู้เรียน</w:t>
            </w:r>
            <w:r w:rsidRPr="00D2251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บุคลากร</w:t>
            </w:r>
            <w:r w:rsidRPr="00D2251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คณะ</w:t>
            </w:r>
            <w:r w:rsidRPr="00D2251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สถาบัน</w:t>
            </w:r>
            <w:r w:rsidRPr="00D22518">
              <w:rPr>
                <w:rFonts w:ascii="TH SarabunPSK" w:hAnsi="TH SarabunPSK" w:cs="TH SarabunPSK"/>
                <w:sz w:val="32"/>
                <w:szCs w:val="32"/>
              </w:rPr>
              <w:t xml:space="preserve"> </w:t>
            </w: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ได้รับการยกย่องหรือยอมรับในระดับชาติและ</w:t>
            </w:r>
            <w:r w:rsidRPr="00D22518">
              <w:rPr>
                <w:rFonts w:ascii="TH SarabunPSK" w:hAnsi="TH SarabunPSK" w:cs="TH SarabunPSK"/>
                <w:sz w:val="32"/>
                <w:szCs w:val="32"/>
              </w:rPr>
              <w:t>/</w:t>
            </w: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หรือนานาชาติในประเด็นที่เกี่ยวกับอัตลักษณ์</w:t>
            </w:r>
          </w:p>
        </w:tc>
        <w:tc>
          <w:tcPr>
            <w:tcW w:w="3162" w:type="dxa"/>
          </w:tcPr>
          <w:p w:rsidR="005957CB" w:rsidRPr="00D22518" w:rsidRDefault="005957CB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73" w:type="dxa"/>
          </w:tcPr>
          <w:p w:rsidR="005957CB" w:rsidRPr="00D22518" w:rsidRDefault="005957CB" w:rsidP="00804290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มนส. ๑๖.๑.๕.๑</w:t>
            </w:r>
          </w:p>
        </w:tc>
      </w:tr>
    </w:tbl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57CB" w:rsidRPr="00D22518" w:rsidRDefault="005957CB" w:rsidP="005957CB">
      <w:pPr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การประเมินตนเอง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2268"/>
        <w:gridCol w:w="2570"/>
        <w:gridCol w:w="2311"/>
      </w:tblGrid>
      <w:tr w:rsidR="005957CB" w:rsidRPr="00D22518" w:rsidTr="00804290">
        <w:tc>
          <w:tcPr>
            <w:tcW w:w="2093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2268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ผลการดำเนินงาน</w:t>
            </w:r>
          </w:p>
        </w:tc>
        <w:tc>
          <w:tcPr>
            <w:tcW w:w="2570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คะแนนการประเมินตนเอง</w:t>
            </w:r>
          </w:p>
        </w:tc>
        <w:tc>
          <w:tcPr>
            <w:tcW w:w="2311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การบรรลุเป้าหมาย</w:t>
            </w:r>
          </w:p>
        </w:tc>
      </w:tr>
      <w:tr w:rsidR="005957CB" w:rsidRPr="00D22518" w:rsidTr="00804290">
        <w:tc>
          <w:tcPr>
            <w:tcW w:w="2093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>๔ ข้อ</w:t>
            </w:r>
          </w:p>
        </w:tc>
        <w:tc>
          <w:tcPr>
            <w:tcW w:w="2268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ข้อ</w:t>
            </w:r>
          </w:p>
        </w:tc>
        <w:tc>
          <w:tcPr>
            <w:tcW w:w="2570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คะแนน</w:t>
            </w:r>
          </w:p>
        </w:tc>
        <w:tc>
          <w:tcPr>
            <w:tcW w:w="2311" w:type="dxa"/>
          </w:tcPr>
          <w:p w:rsidR="005957CB" w:rsidRPr="00D22518" w:rsidRDefault="005957CB" w:rsidP="00804290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D22518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บรรลุ</w:t>
            </w:r>
          </w:p>
        </w:tc>
      </w:tr>
    </w:tbl>
    <w:p w:rsidR="005957CB" w:rsidRPr="00D22518" w:rsidRDefault="005957CB" w:rsidP="005957CB">
      <w:pPr>
        <w:rPr>
          <w:rFonts w:ascii="TH SarabunPSK" w:hAnsi="TH SarabunPSK" w:cs="TH SarabunPSK"/>
          <w:sz w:val="32"/>
          <w:szCs w:val="32"/>
        </w:rPr>
      </w:pPr>
    </w:p>
    <w:p w:rsidR="005957CB" w:rsidRPr="00D22518" w:rsidRDefault="005957CB" w:rsidP="005957CB">
      <w:pPr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จุดแข็ง</w:t>
      </w:r>
      <w:r w:rsidRPr="00D22518">
        <w:rPr>
          <w:rFonts w:ascii="TH SarabunPSK" w:hAnsi="TH SarabunPSK" w:cs="TH SarabunPSK"/>
          <w:b/>
          <w:bCs/>
          <w:sz w:val="32"/>
          <w:szCs w:val="32"/>
        </w:rPr>
        <w:t>/</w:t>
      </w: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5957CB" w:rsidRPr="00D22518" w:rsidRDefault="005957CB" w:rsidP="005957CB">
      <w:pPr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จุดแข็ง</w:t>
      </w: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957CB" w:rsidRPr="00D22518" w:rsidRDefault="005957CB" w:rsidP="005957CB">
      <w:pPr>
        <w:ind w:firstLine="720"/>
        <w:rPr>
          <w:rFonts w:ascii="TH SarabunPSK" w:hAnsi="TH SarabunPSK" w:cs="TH SarabunPSK"/>
          <w:sz w:val="32"/>
          <w:szCs w:val="32"/>
        </w:rPr>
      </w:pPr>
    </w:p>
    <w:p w:rsidR="005957CB" w:rsidRPr="00D22518" w:rsidRDefault="005957CB" w:rsidP="005957CB">
      <w:pPr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ab/>
      </w: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แนวทางเสริมจุดแข็ง</w:t>
      </w:r>
    </w:p>
    <w:p w:rsidR="005957CB" w:rsidRPr="00D22518" w:rsidRDefault="005957CB" w:rsidP="005957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957CB" w:rsidRPr="00D22518" w:rsidRDefault="005957CB" w:rsidP="005957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จุดที่ควรพัฒนา/ข้อเสนอแนะในการปรับปรุง</w:t>
      </w:r>
    </w:p>
    <w:p w:rsidR="005957CB" w:rsidRPr="00D22518" w:rsidRDefault="005957CB" w:rsidP="005957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ab/>
        <w:t>จุดที่ควรพัฒนา</w:t>
      </w: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957CB" w:rsidRPr="00D22518" w:rsidRDefault="005957CB" w:rsidP="005957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</w:p>
    <w:p w:rsidR="005957CB" w:rsidRPr="00D22518" w:rsidRDefault="005957CB" w:rsidP="005957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ab/>
      </w: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ข้อเสนอแนะในการปรับปรุง</w:t>
      </w: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957CB" w:rsidRPr="00D22518" w:rsidRDefault="005957CB" w:rsidP="005957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957CB" w:rsidRPr="00D22518" w:rsidRDefault="005957CB" w:rsidP="005957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วิธีปฏิบัติที่ดี/นวัตกรรม ( ถ้ามี )</w:t>
      </w: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5957CB" w:rsidRPr="00D22518" w:rsidRDefault="005957CB" w:rsidP="005957CB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5957CB" w:rsidRPr="00D22518" w:rsidRDefault="005957CB" w:rsidP="005957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ผู้กำกับ</w:t>
      </w:r>
    </w:p>
    <w:p w:rsidR="005957CB" w:rsidRPr="00D22518" w:rsidRDefault="005957CB" w:rsidP="005957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D22518">
        <w:rPr>
          <w:rFonts w:ascii="TH SarabunPSK" w:hAnsi="TH SarabunPSK" w:cs="TH SarabunPSK"/>
          <w:sz w:val="32"/>
          <w:szCs w:val="32"/>
          <w:cs/>
        </w:rPr>
        <w:tab/>
      </w:r>
      <w:r w:rsidRPr="00D22518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5957CB" w:rsidRPr="00D22518" w:rsidRDefault="005957CB" w:rsidP="005957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ผู้จัดเก็บข้อมูล</w:t>
      </w:r>
    </w:p>
    <w:p w:rsidR="005957CB" w:rsidRPr="00D22518" w:rsidRDefault="005957CB" w:rsidP="005957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D22518">
        <w:rPr>
          <w:rFonts w:ascii="TH SarabunPSK" w:hAnsi="TH SarabunPSK" w:cs="TH SarabunPSK"/>
          <w:sz w:val="32"/>
          <w:szCs w:val="32"/>
          <w:cs/>
        </w:rPr>
        <w:tab/>
      </w:r>
      <w:r w:rsidRPr="00D22518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5957CB" w:rsidRPr="00D22518" w:rsidRDefault="005957CB" w:rsidP="005957CB">
      <w:pPr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D22518">
        <w:rPr>
          <w:rFonts w:ascii="TH SarabunPSK" w:hAnsi="TH SarabunPSK" w:cs="TH SarabunPSK"/>
          <w:b/>
          <w:bCs/>
          <w:sz w:val="32"/>
          <w:szCs w:val="32"/>
          <w:cs/>
        </w:rPr>
        <w:t>ผู้เขียนผลดำเนินการ</w:t>
      </w:r>
    </w:p>
    <w:p w:rsidR="005957CB" w:rsidRPr="00D22518" w:rsidRDefault="005957CB" w:rsidP="005957CB">
      <w:pPr>
        <w:jc w:val="thaiDistribute"/>
        <w:rPr>
          <w:rFonts w:ascii="TH SarabunPSK" w:hAnsi="TH SarabunPSK" w:cs="TH SarabunPSK"/>
          <w:sz w:val="32"/>
          <w:szCs w:val="32"/>
        </w:rPr>
      </w:pPr>
      <w:r w:rsidRPr="00D22518">
        <w:rPr>
          <w:rFonts w:ascii="TH SarabunPSK" w:hAnsi="TH SarabunPSK" w:cs="TH SarabunPSK"/>
          <w:sz w:val="32"/>
          <w:szCs w:val="32"/>
          <w:cs/>
        </w:rPr>
        <w:t>๑...........................................</w:t>
      </w:r>
      <w:r w:rsidRPr="00D22518">
        <w:rPr>
          <w:rFonts w:ascii="TH SarabunPSK" w:hAnsi="TH SarabunPSK" w:cs="TH SarabunPSK"/>
          <w:sz w:val="32"/>
          <w:szCs w:val="32"/>
          <w:cs/>
        </w:rPr>
        <w:tab/>
      </w:r>
      <w:r w:rsidRPr="00D22518">
        <w:rPr>
          <w:rFonts w:ascii="TH SarabunPSK" w:hAnsi="TH SarabunPSK" w:cs="TH SarabunPSK"/>
          <w:sz w:val="32"/>
          <w:szCs w:val="32"/>
          <w:cs/>
        </w:rPr>
        <w:tab/>
        <w:t>๒..........................................</w:t>
      </w:r>
    </w:p>
    <w:p w:rsidR="005957CB" w:rsidRPr="00D22518" w:rsidRDefault="005957CB" w:rsidP="005957CB">
      <w:pPr>
        <w:rPr>
          <w:rFonts w:ascii="TH SarabunPSK" w:hAnsi="TH SarabunPSK" w:cs="TH SarabunPSK"/>
          <w:sz w:val="32"/>
          <w:szCs w:val="32"/>
        </w:rPr>
      </w:pP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57CB" w:rsidRPr="00D22518" w:rsidRDefault="005957CB" w:rsidP="005957CB">
      <w:pPr>
        <w:autoSpaceDE w:val="0"/>
        <w:autoSpaceDN w:val="0"/>
        <w:adjustRightInd w:val="0"/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5957CB" w:rsidRPr="00D22518" w:rsidRDefault="005957CB" w:rsidP="005957C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bookmarkEnd w:id="0"/>
    <w:p w:rsidR="005957CB" w:rsidRPr="00D22518" w:rsidRDefault="005957CB" w:rsidP="005957CB">
      <w:pPr>
        <w:rPr>
          <w:rFonts w:ascii="TH SarabunPSK" w:hAnsi="TH SarabunPSK" w:cs="TH SarabunPSK"/>
          <w:b/>
          <w:bCs/>
          <w:sz w:val="32"/>
          <w:szCs w:val="32"/>
          <w:cs/>
        </w:rPr>
      </w:pPr>
    </w:p>
    <w:sectPr w:rsidR="005957CB" w:rsidRPr="00D22518" w:rsidSect="00C36C7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5957CB"/>
    <w:rsid w:val="002F6384"/>
    <w:rsid w:val="003314AC"/>
    <w:rsid w:val="005957CB"/>
    <w:rsid w:val="00617F4E"/>
    <w:rsid w:val="007C2567"/>
    <w:rsid w:val="00C36C72"/>
    <w:rsid w:val="00D22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C7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957C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439</Words>
  <Characters>2507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Suan Dusit Rajabhat University</Company>
  <LinksUpToDate>false</LinksUpToDate>
  <CharactersWithSpaces>2941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Dusit</dc:creator>
  <cp:keywords/>
  <dc:description/>
  <cp:lastModifiedBy>KKD 2011 V.2</cp:lastModifiedBy>
  <cp:revision>3</cp:revision>
  <dcterms:created xsi:type="dcterms:W3CDTF">2012-05-04T06:51:00Z</dcterms:created>
  <dcterms:modified xsi:type="dcterms:W3CDTF">2012-05-05T03:37:00Z</dcterms:modified>
</cp:coreProperties>
</file>